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4" w:rsidRPr="00CE7D7A" w:rsidRDefault="00DE79A7" w:rsidP="00CE7D7A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南京交通技师学院机房环境监控设备报价单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38"/>
        <w:gridCol w:w="648"/>
        <w:gridCol w:w="1007"/>
        <w:gridCol w:w="5953"/>
        <w:gridCol w:w="426"/>
        <w:gridCol w:w="425"/>
        <w:gridCol w:w="850"/>
        <w:gridCol w:w="851"/>
      </w:tblGrid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序号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推荐</w:t>
            </w:r>
            <w:r w:rsidR="0085027D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品牌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技术参数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综合单价</w:t>
            </w:r>
            <w:r w:rsidR="0085027D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（元）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小计</w:t>
            </w:r>
            <w:r w:rsidR="0085027D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（元）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摄像头</w:t>
            </w:r>
          </w:p>
        </w:tc>
        <w:tc>
          <w:tcPr>
            <w:tcW w:w="1007" w:type="dxa"/>
            <w:vAlign w:val="center"/>
          </w:tcPr>
          <w:p w:rsidR="00DE79A7" w:rsidRDefault="00DE79A7" w:rsidP="00465D3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海康，大华，宇视</w:t>
            </w:r>
            <w:r w:rsidR="00147B2A">
              <w:rPr>
                <w:rFonts w:hint="eastAsia"/>
                <w:sz w:val="16"/>
                <w:szCs w:val="16"/>
              </w:rPr>
              <w:t>，华为</w:t>
            </w:r>
          </w:p>
        </w:tc>
        <w:tc>
          <w:tcPr>
            <w:tcW w:w="5953" w:type="dxa"/>
            <w:vAlign w:val="center"/>
          </w:tcPr>
          <w:p w:rsidR="00DE79A7" w:rsidRDefault="00D225AF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400W像素，支持最大2560x1440@25fps高清画面输出，H.265高效压缩算法，设备内置存储录像时对无运动的监控场景，自动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降低帧率和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码率（公安部检验报告证明）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</w:r>
            <w:r w:rsidR="00147B2A"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支持超低照度，0.05Lux/F1.6(彩色),0.005Lux/F1.6(黑白) ,0 Lux with IR（公安部检验报告证明）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采用高效红外阵列，低功耗，照射距离最远可达15m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支持三码流技术，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每路码流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可独立配置分辨率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及帧率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支持区域入侵侦测、越界侦测、移动侦测等智能侦测功能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支持断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网续传功能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保证录像不丢失，配合Smart NVR实现事件录像的二次智能检索、分析和浓缩播放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支持宽动态范围达120dB，适合逆光环境监控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支持3D数字降噪、强光抑制、电子防抖、</w:t>
            </w:r>
            <w:proofErr w:type="spell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SmartIR</w:t>
            </w:r>
            <w:proofErr w:type="spellEnd"/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支持330°水平旋转，垂直方向0°-90°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支持300个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预置位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支持定时抓图与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事件抓图功能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支持区域曝光与区域聚焦功能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支持1路音频输入和1路音频输出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支持 POE（802.3af）供电 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支持最大256G的 Micro SD/SDHC/SDXC卡存储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支持海康SDK、ONVIF、ISAPI、GB/T28181、E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家协议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防雷、防浪涌、防突波，IP66防护等级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支持防暴等级IK8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漏水检测系统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误报率：≤100ppm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工作温度：-10～50℃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灵敏度分层次，高灵敏度，遇极少水即可报警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输出信号：继电器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传感器长度：10米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安装方式：标准导轨卡槽式安装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温湿度监测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</w:p>
        </w:tc>
        <w:tc>
          <w:tcPr>
            <w:tcW w:w="5953" w:type="dxa"/>
            <w:vAlign w:val="center"/>
          </w:tcPr>
          <w:p w:rsidR="00DE79A7" w:rsidRDefault="00DE79A7" w:rsidP="002347B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输出信号：网络输出RS-485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量程：湿度：0%RH～100%RH；温度：0℃～50℃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准确度： 湿度：±3%RH（测试环境：5%RH～95%RH，25℃）； 温度：±0.5℃（测试环境25℃）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工作温度：-10℃～60℃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安装方式：壁挂式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声光报警器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/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报警声压级：距正前方3m处≥ 75dB(A计权)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变调周期：1.5s～2.5s 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感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烟探测器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/　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环境温度：-10℃～55℃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环境湿度℃：≤95%(40℃±2℃ 无凝露)；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报警电流：1mA～10mA  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保护面积：参考国家标准GB50116-98《火灾自动报警系统设计规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范》中的相关规定；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只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电量监控模块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/　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配备电量监控模块（包括分支电流、电压及功率检测），含双回路监控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超阀值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声光报警，含485接口 RJ45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套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双鉴探测器</w:t>
            </w:r>
            <w:proofErr w:type="gramEnd"/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/</w:t>
            </w:r>
          </w:p>
        </w:tc>
        <w:tc>
          <w:tcPr>
            <w:tcW w:w="5953" w:type="dxa"/>
            <w:vAlign w:val="center"/>
          </w:tcPr>
          <w:p w:rsidR="00DE79A7" w:rsidRDefault="00DE79A7" w:rsidP="002347B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探测范围：15m*15m，探测角度85°；探测速度：0.3~3m/s；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独创专利三合一蓝波技术：动态阈值调节技术(IFT)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降低板载噪音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，随着噪音影响动态调整阈值；自动灵敏度调节，满足不同环境使用；数字式温度补偿，避免环境温度与人体温度接近时引起的漏报；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3个微波频率，防止探测器之间的相互干扰；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球形非球面菲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尔透镜设计，可以保证所有探测扇区能量一致，减少误报，比平面型透镜更精准；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只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硬盘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希捷、西部数据　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4T/STAT/64MB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块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动环主机</w:t>
            </w:r>
            <w:proofErr w:type="gramEnd"/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海康，大华，迈</w:t>
            </w:r>
            <w:proofErr w:type="gramStart"/>
            <w:r>
              <w:rPr>
                <w:rFonts w:hint="eastAsia"/>
                <w:sz w:val="16"/>
                <w:szCs w:val="16"/>
              </w:rPr>
              <w:t>世</w:t>
            </w:r>
            <w:proofErr w:type="gramEnd"/>
            <w:r w:rsidR="00147B2A">
              <w:rPr>
                <w:rFonts w:hint="eastAsia"/>
                <w:sz w:val="16"/>
                <w:szCs w:val="16"/>
              </w:rPr>
              <w:t>，</w:t>
            </w:r>
            <w:proofErr w:type="gramStart"/>
            <w:r w:rsidR="00147B2A" w:rsidRPr="00147B2A">
              <w:rPr>
                <w:rFonts w:hint="eastAsia"/>
                <w:sz w:val="16"/>
                <w:szCs w:val="16"/>
              </w:rPr>
              <w:t>万联世纪</w:t>
            </w:r>
            <w:proofErr w:type="gramEnd"/>
            <w:r w:rsidR="00147B2A">
              <w:rPr>
                <w:rFonts w:hint="eastAsia"/>
                <w:sz w:val="16"/>
                <w:szCs w:val="16"/>
              </w:rPr>
              <w:t>，华为</w:t>
            </w:r>
          </w:p>
        </w:tc>
        <w:tc>
          <w:tcPr>
            <w:tcW w:w="5953" w:type="dxa"/>
            <w:vAlign w:val="center"/>
          </w:tcPr>
          <w:p w:rsidR="005F0FA4" w:rsidRPr="005F0FA4" w:rsidRDefault="00DE79A7" w:rsidP="005F0FA4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支持符合SDK、ONVIF、RTSP 标准的网络摄像机接入，实现预览、存储与回放。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具备 4 路 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PoE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 网络接口，支持 IPC 即插即用功能。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 H.265、 H.264 编码前端自适应接入。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支持即时回放、 同步回放等功能。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 4～20 mA/0～5 V 模拟量信号设备接入， 四级超限报警、逐级报警联动输出， 满量程精度 0.5% 以内。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支持开关量信号设备接入， 常开、 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常闭可配置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 RS485 信号设备接入，每个通道可扩展 4 路虚拟槽位。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支持开关量信号输出控制。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 xml:space="preserve">支持传感器报警联动 IPC 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通道抓图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、录像。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支持传感器数据 OSD 叠加到视频画面。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支持传感器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数据本地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存储和搜索。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支持透明通道模式传输 RS485 数据。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支持智能设备协议库在线升级 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支持标准 Modbus 协议（以配置文件形式）导入导出。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</w:r>
            <w:r w:rsidR="00D225AF" w:rsidRPr="005F0FA4">
              <w:rPr>
                <w:rFonts w:ascii="仿宋" w:eastAsia="仿宋" w:hAnsi="仿宋" w:hint="eastAsia"/>
                <w:sz w:val="20"/>
                <w:szCs w:val="20"/>
              </w:rPr>
              <w:t>★</w:t>
            </w:r>
            <w:r w:rsidR="005F0FA4" w:rsidRPr="005F0FA4">
              <w:rPr>
                <w:rFonts w:ascii="仿宋" w:eastAsia="仿宋" w:hAnsi="仿宋" w:hint="eastAsia"/>
                <w:sz w:val="20"/>
                <w:szCs w:val="20"/>
              </w:rPr>
              <w:t>含动力环境控制管理系统，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支持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0"/>
                <w:szCs w:val="20"/>
              </w:rPr>
              <w:t>云服务（永久授权）。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支持国家电网 B 接口 Q/GDW517.1-2010 标准。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支持国际电工委 IEC60875-5-104 规约。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 32768 条本地日志存储。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高标准的硬件防护技术， EMC 四级防护。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门禁系统</w:t>
            </w:r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海康，大华，中控</w:t>
            </w:r>
            <w:r w:rsidR="00147B2A">
              <w:rPr>
                <w:rFonts w:hint="eastAsia"/>
                <w:sz w:val="16"/>
                <w:szCs w:val="16"/>
              </w:rPr>
              <w:t>，</w:t>
            </w:r>
            <w:proofErr w:type="gramStart"/>
            <w:r w:rsidR="00147B2A" w:rsidRPr="00147B2A">
              <w:rPr>
                <w:rFonts w:hint="eastAsia"/>
                <w:sz w:val="16"/>
                <w:szCs w:val="16"/>
              </w:rPr>
              <w:t>万联世纪</w:t>
            </w:r>
            <w:proofErr w:type="gramEnd"/>
          </w:p>
        </w:tc>
        <w:tc>
          <w:tcPr>
            <w:tcW w:w="5953" w:type="dxa"/>
            <w:vAlign w:val="center"/>
          </w:tcPr>
          <w:p w:rsidR="00DE79A7" w:rsidRDefault="00DE79A7" w:rsidP="002347B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设备外观：采用7英寸或7英寸以上LCD触摸显示屏，200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万像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素双目摄像头，面部识别距离大于2m，支持照片视频防假；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设备容量：支持50000张人脸白名单，1：N人脸比对时间＜0.2S/人，支持5000枚指纹，50000张卡片，100000条记录；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认证方式：支持人脸、刷卡、指纹、密码（超级密码）及其组合的认证方式；可读取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Mifare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卡（IC卡）卡号、CPU序列号、身份证序列号；支持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二维码识别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（需选择2.8mm焦距镜头型号设备，与门口机可识别二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维码类型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保持一致）；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通讯方式：上行通讯为TCP/IP，支持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Ehome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跨公网传输；支持外接RS485，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Wiegand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副读卡器（不支持外接指纹读卡器）；基线支持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标准韦根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34/26；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视频对讲：支持与云眸、4200客户端、主副室内分机、管理机的视频对讲功能；支持远程视频预览功能，可以通过RTSP协议输出视频码流，编码格式H.264；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输入接口：LAN*1、RS485*1、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wiegand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 * 1、USB*1、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门磁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*1、报警输入*2、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防拆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*1、开门按钮*1；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输出接口：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电锁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*1个，报警输出*1个； 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工作温度：-30~65℃。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电磁锁</w:t>
            </w:r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DE79A7" w:rsidRDefault="00DE79A7" w:rsidP="002347B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最大拉力：280kg(600Lbs)静态直线拉力；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支持锁状态反馈，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门磁输出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；断电开锁；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具有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电锁状态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指示灯；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锁体尺寸：长240*宽48.5*厚26.5(mm)；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吸板尺寸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 xml:space="preserve">：长180*宽38*厚11(mm)； 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</w:r>
            <w:r w:rsidR="00D225AF"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提供委托检验报告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套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门禁控制器</w:t>
            </w:r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海康，大华，中控</w:t>
            </w:r>
            <w:r w:rsidR="00147B2A">
              <w:rPr>
                <w:rFonts w:hint="eastAsia"/>
                <w:sz w:val="16"/>
                <w:szCs w:val="16"/>
              </w:rPr>
              <w:t>，</w:t>
            </w:r>
            <w:proofErr w:type="gramStart"/>
            <w:r w:rsidR="00147B2A" w:rsidRPr="00147B2A">
              <w:rPr>
                <w:rFonts w:hint="eastAsia"/>
                <w:sz w:val="16"/>
                <w:szCs w:val="16"/>
              </w:rPr>
              <w:t>万联世纪</w:t>
            </w:r>
            <w:proofErr w:type="gramEnd"/>
          </w:p>
        </w:tc>
        <w:tc>
          <w:tcPr>
            <w:tcW w:w="5953" w:type="dxa"/>
            <w:vAlign w:val="center"/>
          </w:tcPr>
          <w:p w:rsidR="00DE79A7" w:rsidRDefault="00D225AF" w:rsidP="002347B7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主机应具有丰富的通讯接口、控制接口及拓展接口：TCP/IP接口1个；上行RS485通讯接口2个；下行RS485通讯接口2个；</w:t>
            </w:r>
            <w:proofErr w:type="spell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wiegand</w:t>
            </w:r>
            <w:proofErr w:type="spell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通讯接口2个；可接入最多读卡器数量4个，其中2个RS485读卡器和2个</w:t>
            </w:r>
            <w:proofErr w:type="spell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wiegand</w:t>
            </w:r>
            <w:proofErr w:type="spell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读卡器；报警输入接口4个；事件输入接口2个；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门磁输入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接口1个；开门按钮接口1个；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电锁输出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接口1个；报警输出接口2个。（公安部检验报告证明）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主机应能对门的开启方式，卡的各种使用权限进行组合设置，实现不同场景的权限管理，故应具有以下功能：反潜回（防跟随）功能；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多重卡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认证开门功能；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多重卡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+中心远程开门功能；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多重卡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+超级密码开门功能；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多重卡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+超级卡开门功能；超级权限开门；中心远程开门；支持身份证开门；支持银行卡开门；支持单向刷卡（指纹）和双向刷卡（指纹）开门。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主机应具有消防联动功能，当检测到消防信号后，可以自动打开门锁（公安部检验报告证明）。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主机应具有大容量存储能力，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应最多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支持10万卡片管理和30万事件记录存储。（公安部检验报告证明）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主机应支持普通卡/残疾人卡/黑名单/巡更卡/来宾卡/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胁迫卡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/超级卡等多种卡片类型。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主机应具有应急响应功能，可应急开启和应急复位。主机应具有看门狗检测功能，保障主机长期稳定运行</w:t>
            </w:r>
          </w:p>
          <w:p w:rsidR="00DE79A7" w:rsidRDefault="00D225AF" w:rsidP="002347B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主机应具防区报警功能，有4个防区输入端口，具有防短、</w:t>
            </w:r>
            <w:proofErr w:type="gramStart"/>
            <w:r w:rsidR="00DE79A7">
              <w:rPr>
                <w:rFonts w:ascii="仿宋" w:eastAsia="仿宋" w:hAnsi="仿宋" w:hint="eastAsia"/>
                <w:sz w:val="20"/>
                <w:szCs w:val="20"/>
              </w:rPr>
              <w:t>防剪功能</w:t>
            </w:r>
            <w:proofErr w:type="gramEnd"/>
            <w:r w:rsidR="00DE79A7">
              <w:rPr>
                <w:rFonts w:ascii="仿宋" w:eastAsia="仿宋" w:hAnsi="仿宋" w:hint="eastAsia"/>
                <w:sz w:val="20"/>
                <w:szCs w:val="20"/>
              </w:rPr>
              <w:t>，能够联动报警输出。（公安部检验报告证明）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  <w:t>主机应具有手动或自动校时功能。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★</w:t>
            </w:r>
            <w:r w:rsidR="00DE79A7">
              <w:rPr>
                <w:rFonts w:ascii="仿宋" w:eastAsia="仿宋" w:hAnsi="仿宋" w:hint="eastAsia"/>
                <w:sz w:val="20"/>
                <w:szCs w:val="20"/>
              </w:rPr>
              <w:t>主机应具有极端恶劣环境下正常工作能力，工作温度应为：﹣40℃~﹢70℃。（公安部检验报告证明）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套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门禁管理系统</w:t>
            </w:r>
          </w:p>
        </w:tc>
        <w:tc>
          <w:tcPr>
            <w:tcW w:w="1007" w:type="dxa"/>
            <w:vAlign w:val="center"/>
          </w:tcPr>
          <w:p w:rsidR="00DE79A7" w:rsidRDefault="00DE79A7" w:rsidP="004D216B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海康，大华，中控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要求支持门禁设备接入、管理和控制，包括</w:t>
            </w:r>
            <w:proofErr w:type="spellStart"/>
            <w:r>
              <w:rPr>
                <w:rFonts w:ascii="仿宋" w:eastAsia="仿宋" w:hAnsi="仿宋" w:hint="eastAsia"/>
                <w:sz w:val="20"/>
                <w:szCs w:val="20"/>
              </w:rPr>
              <w:t>ehome</w:t>
            </w:r>
            <w:proofErr w:type="spellEnd"/>
            <w:r>
              <w:rPr>
                <w:rFonts w:ascii="仿宋" w:eastAsia="仿宋" w:hAnsi="仿宋" w:hint="eastAsia"/>
                <w:sz w:val="20"/>
                <w:szCs w:val="20"/>
              </w:rPr>
              <w:t>协议的设备；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要求支持门禁点管理，包括门和人员通道门禁点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要求支持门禁权限配置和下发；支持卡（含身份证）、人脸、指纹、卡密码等凭证单独或组合使用的认证方式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要求支持特殊卡（残疾人卡、黑名单卡、胁迫卡、超级卡）、多重认证、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首卡常开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、反潜回、多门互锁等应用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要求支持门禁事件订阅、查询和联动；支持门禁设备图上监控；支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持人员出入事件和设备事件查询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要求支持人员出入实时事件投屏，支持人员开卡:支持挂失、解挂、返卡、换卡、绑定生物凭证等卡片操作。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支持通过导入、导出操作迁移卡片信息。支持写卡，可往CPU 卡和RFID 卡中写入卡号。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支持按组织、人员分组、人员配置权限，其可根据人员组织架构、自定义人员分组、单个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人员为人员主体，选择门禁计划模版，规划不同门禁分组和门禁点的权限；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支持权限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配置按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人员、门禁点重新生成；支持权限记录生成任务、权限下载任务跟踪、查看；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支持根据区域、门禁点名称搜索门禁点，支持门禁分组管理，实现新增、修改、删除、查看功能，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支持门禁分组搜索，包含门禁分组、门禁点、描述；计划模版包含工作日周计划和假日计划，假日计划可根据假日组进行配置；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支持按时间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段设置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不同的认证方式及参与在场认证的人员角色组的认证场景；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支持门禁远程控制，开门、关门、联动CS客户端查看视频实时画面。支持按时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段设置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门禁常开或常闭，常开时段门禁点将无需任何认证即可通过，常闭时段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门禁除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超级权限外将不允许通过；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支持人员的门禁出入事件搜索，包含姓名、工号、所属组织、门禁点、控制器、门禁点区域、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事件事件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范围、事件类型查询条件的各组合查询；</w:t>
            </w:r>
            <w:r>
              <w:rPr>
                <w:rFonts w:ascii="仿宋" w:eastAsia="仿宋" w:hAnsi="仿宋" w:hint="eastAsia"/>
                <w:sz w:val="20"/>
                <w:szCs w:val="20"/>
              </w:rPr>
              <w:br/>
              <w:t>支持对门进行开、关、常开、常闭的反控操作，并在客户端界面上反映门当前状态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门</w:t>
            </w:r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85027D">
        <w:tc>
          <w:tcPr>
            <w:tcW w:w="43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8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出门按钮</w:t>
            </w:r>
          </w:p>
        </w:tc>
        <w:tc>
          <w:tcPr>
            <w:tcW w:w="1007" w:type="dxa"/>
            <w:vAlign w:val="center"/>
          </w:tcPr>
          <w:p w:rsidR="00DE79A7" w:rsidRDefault="00DE79A7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国产</w:t>
            </w:r>
          </w:p>
        </w:tc>
        <w:tc>
          <w:tcPr>
            <w:tcW w:w="5953" w:type="dxa"/>
            <w:vAlign w:val="center"/>
          </w:tcPr>
          <w:p w:rsidR="00DE79A7" w:rsidRDefault="00DE79A7">
            <w:pPr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25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E79A7" w:rsidRDefault="00DE79A7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　</w:t>
            </w:r>
          </w:p>
        </w:tc>
      </w:tr>
      <w:tr w:rsidR="0085027D" w:rsidTr="00E40421">
        <w:trPr>
          <w:trHeight w:val="621"/>
        </w:trPr>
        <w:tc>
          <w:tcPr>
            <w:tcW w:w="10598" w:type="dxa"/>
            <w:gridSpan w:val="8"/>
            <w:vAlign w:val="center"/>
          </w:tcPr>
          <w:p w:rsidR="0085027D" w:rsidRPr="00174F36" w:rsidRDefault="008502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F36">
              <w:rPr>
                <w:rFonts w:ascii="仿宋" w:eastAsia="仿宋" w:hAnsi="仿宋" w:hint="eastAsia"/>
                <w:b/>
                <w:sz w:val="24"/>
                <w:szCs w:val="24"/>
              </w:rPr>
              <w:t>合计：</w:t>
            </w:r>
          </w:p>
        </w:tc>
      </w:tr>
    </w:tbl>
    <w:p w:rsidR="00BE31F2" w:rsidRDefault="00BE31F2">
      <w:pPr>
        <w:rPr>
          <w:rFonts w:asciiTheme="minorEastAsia" w:hAnsiTheme="minorEastAsia"/>
          <w:color w:val="FF0000"/>
          <w:sz w:val="24"/>
          <w:szCs w:val="24"/>
        </w:rPr>
      </w:pPr>
    </w:p>
    <w:p w:rsidR="0085027D" w:rsidRPr="00BE31F2" w:rsidRDefault="00DE79A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E31F2">
        <w:rPr>
          <w:rFonts w:asciiTheme="minorEastAsia" w:hAnsiTheme="minorEastAsia" w:hint="eastAsia"/>
          <w:color w:val="000000" w:themeColor="text1"/>
          <w:sz w:val="24"/>
          <w:szCs w:val="24"/>
        </w:rPr>
        <w:t>说明：</w:t>
      </w:r>
    </w:p>
    <w:p w:rsidR="00CE7D7A" w:rsidRPr="00BE31F2" w:rsidRDefault="0085027D" w:rsidP="0085027D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BE31F2">
        <w:rPr>
          <w:rFonts w:asciiTheme="minorEastAsia" w:hAnsiTheme="minorEastAsia" w:hint="eastAsia"/>
          <w:color w:val="000000" w:themeColor="text1"/>
          <w:szCs w:val="21"/>
        </w:rPr>
        <w:t>1、</w:t>
      </w:r>
      <w:r w:rsidR="00DE79A7" w:rsidRPr="00BE31F2">
        <w:rPr>
          <w:rFonts w:asciiTheme="minorEastAsia" w:hAnsiTheme="minorEastAsia" w:hint="eastAsia"/>
          <w:color w:val="000000" w:themeColor="text1"/>
          <w:szCs w:val="21"/>
        </w:rPr>
        <w:t>以上所有项报价</w:t>
      </w:r>
      <w:r w:rsidRPr="00BE31F2">
        <w:rPr>
          <w:rFonts w:asciiTheme="minorEastAsia" w:hAnsiTheme="minorEastAsia" w:hint="eastAsia"/>
          <w:color w:val="000000" w:themeColor="text1"/>
          <w:szCs w:val="21"/>
        </w:rPr>
        <w:t>为综合单价报价，</w:t>
      </w:r>
      <w:r w:rsidR="00DE79A7" w:rsidRPr="00BE31F2">
        <w:rPr>
          <w:rFonts w:asciiTheme="minorEastAsia" w:hAnsiTheme="minorEastAsia" w:hint="eastAsia"/>
          <w:color w:val="000000" w:themeColor="text1"/>
          <w:szCs w:val="21"/>
        </w:rPr>
        <w:t>均须包含</w:t>
      </w:r>
      <w:r w:rsidRPr="00BE31F2">
        <w:rPr>
          <w:rFonts w:asciiTheme="minorEastAsia" w:hAnsiTheme="minorEastAsia" w:hint="eastAsia"/>
          <w:color w:val="000000" w:themeColor="text1"/>
          <w:szCs w:val="21"/>
        </w:rPr>
        <w:t>设备、运输和</w:t>
      </w:r>
      <w:r w:rsidR="00DE79A7" w:rsidRPr="00BE31F2">
        <w:rPr>
          <w:rFonts w:asciiTheme="minorEastAsia" w:hAnsiTheme="minorEastAsia" w:hint="eastAsia"/>
          <w:color w:val="000000" w:themeColor="text1"/>
          <w:szCs w:val="21"/>
        </w:rPr>
        <w:t>设备安装所需</w:t>
      </w:r>
      <w:r w:rsidRPr="00BE31F2">
        <w:rPr>
          <w:rFonts w:asciiTheme="minorEastAsia" w:hAnsiTheme="minorEastAsia" w:hint="eastAsia"/>
          <w:color w:val="000000" w:themeColor="text1"/>
          <w:szCs w:val="21"/>
        </w:rPr>
        <w:t>辅材（管、线、扎带、标签等）</w:t>
      </w:r>
      <w:r w:rsidR="00DE79A7" w:rsidRPr="00BE31F2">
        <w:rPr>
          <w:rFonts w:asciiTheme="minorEastAsia" w:hAnsiTheme="minorEastAsia" w:hint="eastAsia"/>
          <w:color w:val="000000" w:themeColor="text1"/>
          <w:szCs w:val="21"/>
        </w:rPr>
        <w:t>及安装调试</w:t>
      </w:r>
      <w:r w:rsidRPr="00BE31F2">
        <w:rPr>
          <w:rFonts w:asciiTheme="minorEastAsia" w:hAnsiTheme="minorEastAsia" w:hint="eastAsia"/>
          <w:color w:val="000000" w:themeColor="text1"/>
          <w:szCs w:val="21"/>
        </w:rPr>
        <w:t>等相关费用。</w:t>
      </w:r>
    </w:p>
    <w:p w:rsidR="0085027D" w:rsidRPr="00BE31F2" w:rsidRDefault="0085027D" w:rsidP="001C799E">
      <w:pPr>
        <w:ind w:firstLine="420"/>
        <w:rPr>
          <w:rFonts w:asciiTheme="minorEastAsia" w:hAnsiTheme="minorEastAsia"/>
          <w:color w:val="000000" w:themeColor="text1"/>
          <w:szCs w:val="21"/>
        </w:rPr>
      </w:pPr>
      <w:r w:rsidRPr="00BE31F2">
        <w:rPr>
          <w:rFonts w:asciiTheme="minorEastAsia" w:hAnsiTheme="minorEastAsia" w:hint="eastAsia"/>
          <w:color w:val="000000" w:themeColor="text1"/>
          <w:szCs w:val="21"/>
        </w:rPr>
        <w:t>2、投标产品</w:t>
      </w:r>
      <w:r w:rsidR="001C799E" w:rsidRPr="00BE31F2">
        <w:rPr>
          <w:rFonts w:asciiTheme="minorEastAsia" w:hAnsiTheme="minorEastAsia" w:hint="eastAsia"/>
          <w:color w:val="000000" w:themeColor="text1"/>
          <w:szCs w:val="21"/>
        </w:rPr>
        <w:t>必须满足技术参数要求，</w:t>
      </w:r>
      <w:r w:rsidR="00F50B74" w:rsidRPr="00BE31F2">
        <w:rPr>
          <w:rFonts w:asciiTheme="minorEastAsia" w:hAnsiTheme="minorEastAsia" w:hint="eastAsia"/>
          <w:color w:val="000000" w:themeColor="text1"/>
          <w:szCs w:val="21"/>
        </w:rPr>
        <w:t>若非推荐品牌</w:t>
      </w:r>
      <w:r w:rsidR="001C799E" w:rsidRPr="00BE31F2">
        <w:rPr>
          <w:rFonts w:asciiTheme="minorEastAsia" w:hAnsiTheme="minorEastAsia" w:hint="eastAsia"/>
          <w:color w:val="000000" w:themeColor="text1"/>
          <w:szCs w:val="21"/>
        </w:rPr>
        <w:t>需提前与采购人沟通并经采购人认可，否则</w:t>
      </w:r>
      <w:proofErr w:type="gramStart"/>
      <w:r w:rsidR="001C799E" w:rsidRPr="00BE31F2">
        <w:rPr>
          <w:rFonts w:asciiTheme="minorEastAsia" w:hAnsiTheme="minorEastAsia" w:hint="eastAsia"/>
          <w:color w:val="000000" w:themeColor="text1"/>
          <w:szCs w:val="21"/>
        </w:rPr>
        <w:t>按废标处理</w:t>
      </w:r>
      <w:proofErr w:type="gramEnd"/>
      <w:r w:rsidR="001C799E" w:rsidRPr="00BE31F2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C74175" w:rsidRPr="00BE31F2" w:rsidRDefault="003D34F5" w:rsidP="001C799E">
      <w:pPr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3、打</w:t>
      </w:r>
      <w:r w:rsidR="00D225AF">
        <w:rPr>
          <w:rFonts w:asciiTheme="minorEastAsia" w:hAnsiTheme="minorEastAsia" w:hint="eastAsia"/>
          <w:color w:val="000000" w:themeColor="text1"/>
          <w:szCs w:val="21"/>
        </w:rPr>
        <w:t>★项</w:t>
      </w:r>
      <w:r>
        <w:rPr>
          <w:rFonts w:asciiTheme="minorEastAsia" w:hAnsiTheme="minorEastAsia" w:hint="eastAsia"/>
          <w:color w:val="000000" w:themeColor="text1"/>
          <w:szCs w:val="21"/>
        </w:rPr>
        <w:t>必须提供</w:t>
      </w:r>
      <w:r w:rsidR="00F15574">
        <w:rPr>
          <w:rFonts w:asciiTheme="minorEastAsia" w:hAnsiTheme="minorEastAsia" w:hint="eastAsia"/>
          <w:color w:val="000000" w:themeColor="text1"/>
          <w:szCs w:val="21"/>
        </w:rPr>
        <w:t>相关证明</w:t>
      </w:r>
      <w:r w:rsidR="00D225AF">
        <w:rPr>
          <w:rFonts w:asciiTheme="minorEastAsia" w:hAnsiTheme="minorEastAsia" w:hint="eastAsia"/>
          <w:color w:val="000000" w:themeColor="text1"/>
          <w:szCs w:val="21"/>
        </w:rPr>
        <w:t>材料</w:t>
      </w:r>
      <w:r>
        <w:rPr>
          <w:rFonts w:asciiTheme="minorEastAsia" w:hAnsiTheme="minorEastAsia" w:hint="eastAsia"/>
          <w:color w:val="000000" w:themeColor="text1"/>
          <w:szCs w:val="21"/>
        </w:rPr>
        <w:t>，否则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按</w:t>
      </w:r>
      <w:r w:rsidR="006726CB">
        <w:rPr>
          <w:rFonts w:asciiTheme="minorEastAsia" w:hAnsiTheme="minorEastAsia" w:hint="eastAsia"/>
          <w:color w:val="000000" w:themeColor="text1"/>
          <w:szCs w:val="21"/>
        </w:rPr>
        <w:t>废</w:t>
      </w:r>
      <w:r w:rsidRPr="00BE31F2">
        <w:rPr>
          <w:rFonts w:asciiTheme="minorEastAsia" w:hAnsiTheme="minorEastAsia" w:hint="eastAsia"/>
          <w:color w:val="000000" w:themeColor="text1"/>
          <w:szCs w:val="21"/>
        </w:rPr>
        <w:t>标处理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1C799E" w:rsidRDefault="001C799E" w:rsidP="001C799E">
      <w:pPr>
        <w:ind w:firstLine="420"/>
        <w:rPr>
          <w:rFonts w:asciiTheme="minorEastAsia" w:hAnsiTheme="minorEastAsia"/>
          <w:color w:val="FF0000"/>
          <w:szCs w:val="21"/>
        </w:rPr>
      </w:pPr>
    </w:p>
    <w:p w:rsidR="001C799E" w:rsidRDefault="001C799E" w:rsidP="001C799E">
      <w:pPr>
        <w:ind w:firstLine="420"/>
        <w:rPr>
          <w:rFonts w:asciiTheme="minorEastAsia" w:hAnsiTheme="minorEastAsia"/>
          <w:color w:val="FF0000"/>
          <w:szCs w:val="21"/>
        </w:rPr>
      </w:pPr>
    </w:p>
    <w:p w:rsidR="00C74175" w:rsidRPr="00174F36" w:rsidRDefault="00C74175" w:rsidP="00174F36">
      <w:pPr>
        <w:wordWrap w:val="0"/>
        <w:spacing w:line="360" w:lineRule="auto"/>
        <w:ind w:firstLine="420"/>
        <w:jc w:val="right"/>
        <w:rPr>
          <w:rFonts w:asciiTheme="minorEastAsia" w:hAnsiTheme="minorEastAsia"/>
          <w:color w:val="000000" w:themeColor="text1"/>
          <w:szCs w:val="21"/>
        </w:rPr>
      </w:pPr>
      <w:r w:rsidRPr="00174F36">
        <w:rPr>
          <w:rFonts w:asciiTheme="minorEastAsia" w:hAnsiTheme="minorEastAsia" w:hint="eastAsia"/>
          <w:color w:val="000000" w:themeColor="text1"/>
          <w:szCs w:val="21"/>
        </w:rPr>
        <w:t>投标单位：（公章）</w:t>
      </w:r>
      <w:r w:rsidR="00174F36" w:rsidRPr="00174F36">
        <w:rPr>
          <w:rFonts w:asciiTheme="minorEastAsia" w:hAnsiTheme="minorEastAsia" w:hint="eastAsia"/>
          <w:color w:val="000000" w:themeColor="text1"/>
          <w:szCs w:val="21"/>
        </w:rPr>
        <w:t xml:space="preserve">          </w:t>
      </w:r>
      <w:r w:rsidRPr="00174F36">
        <w:rPr>
          <w:rFonts w:asciiTheme="minorEastAsia" w:hAnsiTheme="minorEastAsia" w:hint="eastAsia"/>
          <w:color w:val="000000" w:themeColor="text1"/>
          <w:szCs w:val="21"/>
        </w:rPr>
        <w:t xml:space="preserve">             </w:t>
      </w:r>
    </w:p>
    <w:p w:rsidR="00C74175" w:rsidRPr="00174F36" w:rsidRDefault="00C74175" w:rsidP="00174F36">
      <w:pPr>
        <w:wordWrap w:val="0"/>
        <w:spacing w:line="360" w:lineRule="auto"/>
        <w:ind w:right="210" w:firstLine="420"/>
        <w:jc w:val="right"/>
        <w:rPr>
          <w:rFonts w:asciiTheme="minorEastAsia" w:hAnsiTheme="minorEastAsia"/>
          <w:color w:val="000000" w:themeColor="text1"/>
          <w:szCs w:val="21"/>
        </w:rPr>
      </w:pPr>
      <w:r w:rsidRPr="00174F36">
        <w:rPr>
          <w:rFonts w:asciiTheme="minorEastAsia" w:hAnsiTheme="minorEastAsia" w:hint="eastAsia"/>
          <w:color w:val="000000" w:themeColor="text1"/>
          <w:szCs w:val="21"/>
        </w:rPr>
        <w:t>联系人：</w:t>
      </w:r>
      <w:r w:rsidR="00174F36" w:rsidRPr="00174F36">
        <w:rPr>
          <w:rFonts w:asciiTheme="minorEastAsia" w:hAnsiTheme="minorEastAsia" w:hint="eastAsia"/>
          <w:color w:val="000000" w:themeColor="text1"/>
          <w:szCs w:val="21"/>
        </w:rPr>
        <w:t xml:space="preserve">             </w:t>
      </w:r>
      <w:r w:rsidRPr="00174F36">
        <w:rPr>
          <w:rFonts w:asciiTheme="minorEastAsia" w:hAnsiTheme="minorEastAsia" w:hint="eastAsia"/>
          <w:color w:val="000000" w:themeColor="text1"/>
          <w:szCs w:val="21"/>
        </w:rPr>
        <w:t xml:space="preserve">                 </w:t>
      </w:r>
    </w:p>
    <w:p w:rsidR="001C799E" w:rsidRPr="00C74175" w:rsidRDefault="00C74175" w:rsidP="00174F36">
      <w:pPr>
        <w:wordWrap w:val="0"/>
        <w:spacing w:line="360" w:lineRule="auto"/>
        <w:ind w:firstLine="420"/>
        <w:jc w:val="right"/>
        <w:rPr>
          <w:rFonts w:asciiTheme="minorEastAsia" w:hAnsiTheme="minorEastAsia"/>
          <w:color w:val="FF0000"/>
          <w:szCs w:val="21"/>
        </w:rPr>
      </w:pPr>
      <w:r w:rsidRPr="00174F36">
        <w:rPr>
          <w:rFonts w:asciiTheme="minorEastAsia" w:hAnsiTheme="minorEastAsia" w:hint="eastAsia"/>
          <w:color w:val="000000" w:themeColor="text1"/>
          <w:szCs w:val="21"/>
        </w:rPr>
        <w:t xml:space="preserve">  日期：</w:t>
      </w:r>
      <w:r w:rsidR="00174F36" w:rsidRPr="00174F36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="00174F36">
        <w:rPr>
          <w:rFonts w:asciiTheme="minorEastAsia" w:hAnsiTheme="minorEastAsia" w:hint="eastAsia"/>
          <w:color w:val="FF0000"/>
          <w:szCs w:val="21"/>
        </w:rPr>
        <w:t xml:space="preserve">           </w:t>
      </w:r>
      <w:r>
        <w:rPr>
          <w:rFonts w:asciiTheme="minorEastAsia" w:hAnsiTheme="minorEastAsia" w:hint="eastAsia"/>
          <w:color w:val="FF0000"/>
          <w:szCs w:val="21"/>
        </w:rPr>
        <w:t xml:space="preserve">      </w:t>
      </w:r>
      <w:r w:rsidRPr="00C74175">
        <w:rPr>
          <w:rFonts w:asciiTheme="minorEastAsia" w:hAnsiTheme="minorEastAsia" w:hint="eastAsia"/>
          <w:color w:val="FF0000"/>
          <w:szCs w:val="21"/>
        </w:rPr>
        <w:t xml:space="preserve">              </w:t>
      </w:r>
    </w:p>
    <w:p w:rsidR="001C799E" w:rsidRPr="00C74175" w:rsidRDefault="001C799E" w:rsidP="00174F3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sectPr w:rsidR="001C799E" w:rsidRPr="00C74175" w:rsidSect="001A6122">
      <w:pgSz w:w="11906" w:h="16838"/>
      <w:pgMar w:top="1440" w:right="663" w:bottom="1157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9A" w:rsidRDefault="00044F9A" w:rsidP="00CE7D7A">
      <w:r>
        <w:separator/>
      </w:r>
    </w:p>
  </w:endnote>
  <w:endnote w:type="continuationSeparator" w:id="0">
    <w:p w:rsidR="00044F9A" w:rsidRDefault="00044F9A" w:rsidP="00CE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9A" w:rsidRDefault="00044F9A" w:rsidP="00CE7D7A">
      <w:r>
        <w:separator/>
      </w:r>
    </w:p>
  </w:footnote>
  <w:footnote w:type="continuationSeparator" w:id="0">
    <w:p w:rsidR="00044F9A" w:rsidRDefault="00044F9A" w:rsidP="00CE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D"/>
    <w:rsid w:val="00000628"/>
    <w:rsid w:val="0000284B"/>
    <w:rsid w:val="00003839"/>
    <w:rsid w:val="000138D1"/>
    <w:rsid w:val="000206C9"/>
    <w:rsid w:val="000225BA"/>
    <w:rsid w:val="0003606B"/>
    <w:rsid w:val="00037F29"/>
    <w:rsid w:val="00044F9A"/>
    <w:rsid w:val="00050308"/>
    <w:rsid w:val="00056D8D"/>
    <w:rsid w:val="00064785"/>
    <w:rsid w:val="00077219"/>
    <w:rsid w:val="00081BA2"/>
    <w:rsid w:val="0009155C"/>
    <w:rsid w:val="000923A2"/>
    <w:rsid w:val="00095BDF"/>
    <w:rsid w:val="000A1D3C"/>
    <w:rsid w:val="000B5344"/>
    <w:rsid w:val="000C2432"/>
    <w:rsid w:val="000C29FF"/>
    <w:rsid w:val="000C521F"/>
    <w:rsid w:val="000E0B6F"/>
    <w:rsid w:val="000E3DFC"/>
    <w:rsid w:val="000E694F"/>
    <w:rsid w:val="000F71E6"/>
    <w:rsid w:val="00100C46"/>
    <w:rsid w:val="00105376"/>
    <w:rsid w:val="00112C4D"/>
    <w:rsid w:val="00115A0F"/>
    <w:rsid w:val="00115E82"/>
    <w:rsid w:val="00116E0C"/>
    <w:rsid w:val="00120159"/>
    <w:rsid w:val="00123048"/>
    <w:rsid w:val="00137AB5"/>
    <w:rsid w:val="00147B2A"/>
    <w:rsid w:val="001557BB"/>
    <w:rsid w:val="00155EE7"/>
    <w:rsid w:val="001615E2"/>
    <w:rsid w:val="0016164D"/>
    <w:rsid w:val="00166573"/>
    <w:rsid w:val="00172ECB"/>
    <w:rsid w:val="00174F36"/>
    <w:rsid w:val="00181CB6"/>
    <w:rsid w:val="00182140"/>
    <w:rsid w:val="00194B32"/>
    <w:rsid w:val="00195390"/>
    <w:rsid w:val="00196CB3"/>
    <w:rsid w:val="001A24A2"/>
    <w:rsid w:val="001A6122"/>
    <w:rsid w:val="001B1382"/>
    <w:rsid w:val="001B217B"/>
    <w:rsid w:val="001B6227"/>
    <w:rsid w:val="001C42B8"/>
    <w:rsid w:val="001C799E"/>
    <w:rsid w:val="001D2C4C"/>
    <w:rsid w:val="001D45C7"/>
    <w:rsid w:val="001E0C77"/>
    <w:rsid w:val="001E19C1"/>
    <w:rsid w:val="001E287B"/>
    <w:rsid w:val="001F73DB"/>
    <w:rsid w:val="00207370"/>
    <w:rsid w:val="002074B5"/>
    <w:rsid w:val="00211087"/>
    <w:rsid w:val="002148A0"/>
    <w:rsid w:val="00216106"/>
    <w:rsid w:val="00221245"/>
    <w:rsid w:val="00224463"/>
    <w:rsid w:val="002347B7"/>
    <w:rsid w:val="0024232B"/>
    <w:rsid w:val="00246669"/>
    <w:rsid w:val="00247420"/>
    <w:rsid w:val="00252BCF"/>
    <w:rsid w:val="00277BC2"/>
    <w:rsid w:val="002848B7"/>
    <w:rsid w:val="00286597"/>
    <w:rsid w:val="0029532D"/>
    <w:rsid w:val="002A0251"/>
    <w:rsid w:val="002A116C"/>
    <w:rsid w:val="002A75A9"/>
    <w:rsid w:val="002B424F"/>
    <w:rsid w:val="002B7973"/>
    <w:rsid w:val="002C200A"/>
    <w:rsid w:val="002C3671"/>
    <w:rsid w:val="002C3DE9"/>
    <w:rsid w:val="002C438E"/>
    <w:rsid w:val="002C642B"/>
    <w:rsid w:val="002E4916"/>
    <w:rsid w:val="002F1FFE"/>
    <w:rsid w:val="002F7434"/>
    <w:rsid w:val="003010A5"/>
    <w:rsid w:val="003070D2"/>
    <w:rsid w:val="00307832"/>
    <w:rsid w:val="00313042"/>
    <w:rsid w:val="00316317"/>
    <w:rsid w:val="00317D17"/>
    <w:rsid w:val="00321326"/>
    <w:rsid w:val="0032167D"/>
    <w:rsid w:val="0032374C"/>
    <w:rsid w:val="00325B34"/>
    <w:rsid w:val="00334A7F"/>
    <w:rsid w:val="00335285"/>
    <w:rsid w:val="00337F34"/>
    <w:rsid w:val="003404A1"/>
    <w:rsid w:val="00354B54"/>
    <w:rsid w:val="00365B28"/>
    <w:rsid w:val="00365C93"/>
    <w:rsid w:val="00370DCA"/>
    <w:rsid w:val="003737A4"/>
    <w:rsid w:val="00376A85"/>
    <w:rsid w:val="00377005"/>
    <w:rsid w:val="003806EA"/>
    <w:rsid w:val="00380BC3"/>
    <w:rsid w:val="00382E59"/>
    <w:rsid w:val="0038363F"/>
    <w:rsid w:val="00385739"/>
    <w:rsid w:val="00390BE2"/>
    <w:rsid w:val="00395C04"/>
    <w:rsid w:val="00395EED"/>
    <w:rsid w:val="0039762F"/>
    <w:rsid w:val="003A2C7F"/>
    <w:rsid w:val="003A6FE6"/>
    <w:rsid w:val="003B069B"/>
    <w:rsid w:val="003B2482"/>
    <w:rsid w:val="003C02A3"/>
    <w:rsid w:val="003D00A4"/>
    <w:rsid w:val="003D1412"/>
    <w:rsid w:val="003D1A1D"/>
    <w:rsid w:val="003D34F5"/>
    <w:rsid w:val="003F30AF"/>
    <w:rsid w:val="003F50F1"/>
    <w:rsid w:val="003F743B"/>
    <w:rsid w:val="00403972"/>
    <w:rsid w:val="00410DDA"/>
    <w:rsid w:val="00420E11"/>
    <w:rsid w:val="00423AF2"/>
    <w:rsid w:val="0042534A"/>
    <w:rsid w:val="00433346"/>
    <w:rsid w:val="00441250"/>
    <w:rsid w:val="00444895"/>
    <w:rsid w:val="004448B5"/>
    <w:rsid w:val="00451D5B"/>
    <w:rsid w:val="00453FE5"/>
    <w:rsid w:val="00460A91"/>
    <w:rsid w:val="0046344D"/>
    <w:rsid w:val="00465D33"/>
    <w:rsid w:val="004661EB"/>
    <w:rsid w:val="0047385B"/>
    <w:rsid w:val="00473D6C"/>
    <w:rsid w:val="004747A8"/>
    <w:rsid w:val="004768AD"/>
    <w:rsid w:val="00487EA3"/>
    <w:rsid w:val="0049282E"/>
    <w:rsid w:val="00492BBC"/>
    <w:rsid w:val="004A0242"/>
    <w:rsid w:val="004A7736"/>
    <w:rsid w:val="004C23C4"/>
    <w:rsid w:val="004C2463"/>
    <w:rsid w:val="004C6767"/>
    <w:rsid w:val="004C691C"/>
    <w:rsid w:val="004C7C01"/>
    <w:rsid w:val="004D216B"/>
    <w:rsid w:val="004D3583"/>
    <w:rsid w:val="004D3D57"/>
    <w:rsid w:val="004D4A0D"/>
    <w:rsid w:val="004E06E2"/>
    <w:rsid w:val="004E101D"/>
    <w:rsid w:val="004E232D"/>
    <w:rsid w:val="004E2C8B"/>
    <w:rsid w:val="004E2CE6"/>
    <w:rsid w:val="004E390F"/>
    <w:rsid w:val="004F7D8E"/>
    <w:rsid w:val="00514620"/>
    <w:rsid w:val="005205ED"/>
    <w:rsid w:val="0052115B"/>
    <w:rsid w:val="005224D9"/>
    <w:rsid w:val="00535ADD"/>
    <w:rsid w:val="00536B66"/>
    <w:rsid w:val="00541ED3"/>
    <w:rsid w:val="00546CD4"/>
    <w:rsid w:val="00550AB4"/>
    <w:rsid w:val="00556EF5"/>
    <w:rsid w:val="00557BD2"/>
    <w:rsid w:val="00563C18"/>
    <w:rsid w:val="00565DF3"/>
    <w:rsid w:val="00587AE8"/>
    <w:rsid w:val="00590EED"/>
    <w:rsid w:val="00593BB4"/>
    <w:rsid w:val="0059782D"/>
    <w:rsid w:val="00597890"/>
    <w:rsid w:val="005A265C"/>
    <w:rsid w:val="005A4CAD"/>
    <w:rsid w:val="005A6C3C"/>
    <w:rsid w:val="005B268A"/>
    <w:rsid w:val="005B4D13"/>
    <w:rsid w:val="005B70BD"/>
    <w:rsid w:val="005C3FBB"/>
    <w:rsid w:val="005C4CC0"/>
    <w:rsid w:val="005C5528"/>
    <w:rsid w:val="005C6317"/>
    <w:rsid w:val="005D2DD1"/>
    <w:rsid w:val="005D33EB"/>
    <w:rsid w:val="005E307A"/>
    <w:rsid w:val="005E57FB"/>
    <w:rsid w:val="005F0FA4"/>
    <w:rsid w:val="00606359"/>
    <w:rsid w:val="00606421"/>
    <w:rsid w:val="00606AB0"/>
    <w:rsid w:val="00606D8E"/>
    <w:rsid w:val="006138B2"/>
    <w:rsid w:val="00616EE2"/>
    <w:rsid w:val="006210B5"/>
    <w:rsid w:val="006224E1"/>
    <w:rsid w:val="00622886"/>
    <w:rsid w:val="00622F57"/>
    <w:rsid w:val="00623647"/>
    <w:rsid w:val="00624380"/>
    <w:rsid w:val="00626D7E"/>
    <w:rsid w:val="006316CA"/>
    <w:rsid w:val="00631EED"/>
    <w:rsid w:val="00633198"/>
    <w:rsid w:val="0064708A"/>
    <w:rsid w:val="0064712F"/>
    <w:rsid w:val="00653657"/>
    <w:rsid w:val="006538C3"/>
    <w:rsid w:val="006647DE"/>
    <w:rsid w:val="00664C12"/>
    <w:rsid w:val="006726CB"/>
    <w:rsid w:val="00677D75"/>
    <w:rsid w:val="00680A17"/>
    <w:rsid w:val="00683A69"/>
    <w:rsid w:val="006926D0"/>
    <w:rsid w:val="006955DE"/>
    <w:rsid w:val="006A6D0E"/>
    <w:rsid w:val="006A78FA"/>
    <w:rsid w:val="006B6867"/>
    <w:rsid w:val="006C1767"/>
    <w:rsid w:val="006D0A81"/>
    <w:rsid w:val="006D341C"/>
    <w:rsid w:val="006D469B"/>
    <w:rsid w:val="006E22A8"/>
    <w:rsid w:val="006E2306"/>
    <w:rsid w:val="006F0456"/>
    <w:rsid w:val="007053F3"/>
    <w:rsid w:val="00722D09"/>
    <w:rsid w:val="00722E24"/>
    <w:rsid w:val="00732A38"/>
    <w:rsid w:val="00733901"/>
    <w:rsid w:val="00735C94"/>
    <w:rsid w:val="00736F4B"/>
    <w:rsid w:val="00743847"/>
    <w:rsid w:val="00750B17"/>
    <w:rsid w:val="00753A14"/>
    <w:rsid w:val="00755C5C"/>
    <w:rsid w:val="00757367"/>
    <w:rsid w:val="00762B2A"/>
    <w:rsid w:val="007641FF"/>
    <w:rsid w:val="00786A41"/>
    <w:rsid w:val="00792611"/>
    <w:rsid w:val="007A5358"/>
    <w:rsid w:val="007A7DB6"/>
    <w:rsid w:val="007C01D6"/>
    <w:rsid w:val="007C4BD2"/>
    <w:rsid w:val="007D5D51"/>
    <w:rsid w:val="007E29E2"/>
    <w:rsid w:val="007E38AB"/>
    <w:rsid w:val="007F0B9F"/>
    <w:rsid w:val="007F0BDD"/>
    <w:rsid w:val="00800EE9"/>
    <w:rsid w:val="00801F81"/>
    <w:rsid w:val="008039B6"/>
    <w:rsid w:val="00810656"/>
    <w:rsid w:val="00813D48"/>
    <w:rsid w:val="0082149C"/>
    <w:rsid w:val="0082208B"/>
    <w:rsid w:val="008255B4"/>
    <w:rsid w:val="008269A5"/>
    <w:rsid w:val="00827A2E"/>
    <w:rsid w:val="00832996"/>
    <w:rsid w:val="008378A7"/>
    <w:rsid w:val="00845AF0"/>
    <w:rsid w:val="0085027D"/>
    <w:rsid w:val="008509C0"/>
    <w:rsid w:val="00862A15"/>
    <w:rsid w:val="00864495"/>
    <w:rsid w:val="00866773"/>
    <w:rsid w:val="0087007A"/>
    <w:rsid w:val="0088151B"/>
    <w:rsid w:val="00892EDD"/>
    <w:rsid w:val="00893A21"/>
    <w:rsid w:val="0089441B"/>
    <w:rsid w:val="0089642A"/>
    <w:rsid w:val="008A3035"/>
    <w:rsid w:val="008A34A9"/>
    <w:rsid w:val="008A3C5D"/>
    <w:rsid w:val="008B6311"/>
    <w:rsid w:val="008C22F4"/>
    <w:rsid w:val="008C3018"/>
    <w:rsid w:val="008C5555"/>
    <w:rsid w:val="008C63E2"/>
    <w:rsid w:val="008E27AD"/>
    <w:rsid w:val="008E3E66"/>
    <w:rsid w:val="008E5BA2"/>
    <w:rsid w:val="008F2B5D"/>
    <w:rsid w:val="0090191C"/>
    <w:rsid w:val="00906F87"/>
    <w:rsid w:val="00912B15"/>
    <w:rsid w:val="00913E6C"/>
    <w:rsid w:val="009170E5"/>
    <w:rsid w:val="00920FCB"/>
    <w:rsid w:val="00931ED8"/>
    <w:rsid w:val="0093248C"/>
    <w:rsid w:val="00936A26"/>
    <w:rsid w:val="00936C2E"/>
    <w:rsid w:val="00940F81"/>
    <w:rsid w:val="00942DAF"/>
    <w:rsid w:val="00954164"/>
    <w:rsid w:val="00954D54"/>
    <w:rsid w:val="009614FF"/>
    <w:rsid w:val="00967771"/>
    <w:rsid w:val="00970DD6"/>
    <w:rsid w:val="00976CBC"/>
    <w:rsid w:val="00977B6A"/>
    <w:rsid w:val="00987752"/>
    <w:rsid w:val="009B2552"/>
    <w:rsid w:val="009B30C2"/>
    <w:rsid w:val="009B6F67"/>
    <w:rsid w:val="009C57D9"/>
    <w:rsid w:val="009C5894"/>
    <w:rsid w:val="009C5AA0"/>
    <w:rsid w:val="009D25A1"/>
    <w:rsid w:val="009E7B6D"/>
    <w:rsid w:val="009F0988"/>
    <w:rsid w:val="009F6618"/>
    <w:rsid w:val="00A07F53"/>
    <w:rsid w:val="00A13952"/>
    <w:rsid w:val="00A41C60"/>
    <w:rsid w:val="00A45B94"/>
    <w:rsid w:val="00A46A34"/>
    <w:rsid w:val="00A602E7"/>
    <w:rsid w:val="00A705F0"/>
    <w:rsid w:val="00A74B88"/>
    <w:rsid w:val="00A74C74"/>
    <w:rsid w:val="00A77C50"/>
    <w:rsid w:val="00A83DF2"/>
    <w:rsid w:val="00A9548F"/>
    <w:rsid w:val="00A96016"/>
    <w:rsid w:val="00AA0411"/>
    <w:rsid w:val="00AA0412"/>
    <w:rsid w:val="00AB2F0B"/>
    <w:rsid w:val="00AB5694"/>
    <w:rsid w:val="00AC38D9"/>
    <w:rsid w:val="00AC6B13"/>
    <w:rsid w:val="00AC6CED"/>
    <w:rsid w:val="00AE0683"/>
    <w:rsid w:val="00AE588D"/>
    <w:rsid w:val="00AE59B1"/>
    <w:rsid w:val="00AF10BB"/>
    <w:rsid w:val="00AF4C9D"/>
    <w:rsid w:val="00B044EE"/>
    <w:rsid w:val="00B04B1A"/>
    <w:rsid w:val="00B1014E"/>
    <w:rsid w:val="00B10D66"/>
    <w:rsid w:val="00B12CEA"/>
    <w:rsid w:val="00B13DB3"/>
    <w:rsid w:val="00B23D8E"/>
    <w:rsid w:val="00B31140"/>
    <w:rsid w:val="00B329F8"/>
    <w:rsid w:val="00B35D91"/>
    <w:rsid w:val="00B4053A"/>
    <w:rsid w:val="00B53D86"/>
    <w:rsid w:val="00B5666C"/>
    <w:rsid w:val="00B72653"/>
    <w:rsid w:val="00B7322F"/>
    <w:rsid w:val="00B75F74"/>
    <w:rsid w:val="00B83A0C"/>
    <w:rsid w:val="00B86E47"/>
    <w:rsid w:val="00BA06D9"/>
    <w:rsid w:val="00BA5D45"/>
    <w:rsid w:val="00BA7CE7"/>
    <w:rsid w:val="00BB37F3"/>
    <w:rsid w:val="00BB5EFE"/>
    <w:rsid w:val="00BB6F77"/>
    <w:rsid w:val="00BC51C8"/>
    <w:rsid w:val="00BC7244"/>
    <w:rsid w:val="00BD18F3"/>
    <w:rsid w:val="00BD42B4"/>
    <w:rsid w:val="00BD594D"/>
    <w:rsid w:val="00BE13EB"/>
    <w:rsid w:val="00BE31F2"/>
    <w:rsid w:val="00BE35A9"/>
    <w:rsid w:val="00BF0E77"/>
    <w:rsid w:val="00BF164A"/>
    <w:rsid w:val="00C0393F"/>
    <w:rsid w:val="00C061AF"/>
    <w:rsid w:val="00C126C1"/>
    <w:rsid w:val="00C25033"/>
    <w:rsid w:val="00C30135"/>
    <w:rsid w:val="00C321BB"/>
    <w:rsid w:val="00C4338C"/>
    <w:rsid w:val="00C51934"/>
    <w:rsid w:val="00C5334A"/>
    <w:rsid w:val="00C622F0"/>
    <w:rsid w:val="00C72FB0"/>
    <w:rsid w:val="00C74175"/>
    <w:rsid w:val="00C81323"/>
    <w:rsid w:val="00C84771"/>
    <w:rsid w:val="00C86438"/>
    <w:rsid w:val="00C9678F"/>
    <w:rsid w:val="00C96AA9"/>
    <w:rsid w:val="00CB1436"/>
    <w:rsid w:val="00CB5AE2"/>
    <w:rsid w:val="00CB6371"/>
    <w:rsid w:val="00CB6E5A"/>
    <w:rsid w:val="00CC1D94"/>
    <w:rsid w:val="00CC3083"/>
    <w:rsid w:val="00CC7D42"/>
    <w:rsid w:val="00CE2115"/>
    <w:rsid w:val="00CE7D7A"/>
    <w:rsid w:val="00CF08D5"/>
    <w:rsid w:val="00CF15E0"/>
    <w:rsid w:val="00CF5AD4"/>
    <w:rsid w:val="00CF5ED6"/>
    <w:rsid w:val="00D005CD"/>
    <w:rsid w:val="00D0355E"/>
    <w:rsid w:val="00D107E1"/>
    <w:rsid w:val="00D12F14"/>
    <w:rsid w:val="00D152C6"/>
    <w:rsid w:val="00D225AF"/>
    <w:rsid w:val="00D2411A"/>
    <w:rsid w:val="00D26CC5"/>
    <w:rsid w:val="00D30CF0"/>
    <w:rsid w:val="00D31AF4"/>
    <w:rsid w:val="00D36B59"/>
    <w:rsid w:val="00D41625"/>
    <w:rsid w:val="00D51D92"/>
    <w:rsid w:val="00D53C0C"/>
    <w:rsid w:val="00D65B93"/>
    <w:rsid w:val="00D66A09"/>
    <w:rsid w:val="00D66CE0"/>
    <w:rsid w:val="00D7005F"/>
    <w:rsid w:val="00D82D32"/>
    <w:rsid w:val="00D84228"/>
    <w:rsid w:val="00D85119"/>
    <w:rsid w:val="00D97757"/>
    <w:rsid w:val="00DA2D04"/>
    <w:rsid w:val="00DB4C45"/>
    <w:rsid w:val="00DB5435"/>
    <w:rsid w:val="00DB7A23"/>
    <w:rsid w:val="00DC049B"/>
    <w:rsid w:val="00DC6027"/>
    <w:rsid w:val="00DC67DD"/>
    <w:rsid w:val="00DD1EBD"/>
    <w:rsid w:val="00DD4CFF"/>
    <w:rsid w:val="00DD6929"/>
    <w:rsid w:val="00DE236A"/>
    <w:rsid w:val="00DE79A7"/>
    <w:rsid w:val="00DF27F5"/>
    <w:rsid w:val="00DF54A3"/>
    <w:rsid w:val="00DF7E32"/>
    <w:rsid w:val="00E02DB0"/>
    <w:rsid w:val="00E06920"/>
    <w:rsid w:val="00E11EE1"/>
    <w:rsid w:val="00E23E91"/>
    <w:rsid w:val="00E324A8"/>
    <w:rsid w:val="00E41684"/>
    <w:rsid w:val="00E46ADE"/>
    <w:rsid w:val="00E54FEA"/>
    <w:rsid w:val="00E55506"/>
    <w:rsid w:val="00E62277"/>
    <w:rsid w:val="00E651B6"/>
    <w:rsid w:val="00E80758"/>
    <w:rsid w:val="00E86743"/>
    <w:rsid w:val="00E874B7"/>
    <w:rsid w:val="00E90745"/>
    <w:rsid w:val="00EA20E8"/>
    <w:rsid w:val="00EA3D91"/>
    <w:rsid w:val="00EA5A1B"/>
    <w:rsid w:val="00EB2334"/>
    <w:rsid w:val="00EB6F94"/>
    <w:rsid w:val="00EC3801"/>
    <w:rsid w:val="00EE2403"/>
    <w:rsid w:val="00F15574"/>
    <w:rsid w:val="00F21817"/>
    <w:rsid w:val="00F50B74"/>
    <w:rsid w:val="00F624D3"/>
    <w:rsid w:val="00F66240"/>
    <w:rsid w:val="00F66939"/>
    <w:rsid w:val="00F70233"/>
    <w:rsid w:val="00F8022F"/>
    <w:rsid w:val="00F857AF"/>
    <w:rsid w:val="00F97889"/>
    <w:rsid w:val="00FA5AD6"/>
    <w:rsid w:val="00FB1E41"/>
    <w:rsid w:val="00FB6C30"/>
    <w:rsid w:val="00FC4C7B"/>
    <w:rsid w:val="00FC7CD3"/>
    <w:rsid w:val="00FD6D08"/>
    <w:rsid w:val="00FE0DCF"/>
    <w:rsid w:val="00FE773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7A"/>
    <w:rPr>
      <w:sz w:val="18"/>
      <w:szCs w:val="18"/>
    </w:rPr>
  </w:style>
  <w:style w:type="table" w:styleId="a5">
    <w:name w:val="Table Grid"/>
    <w:basedOn w:val="a1"/>
    <w:uiPriority w:val="59"/>
    <w:rsid w:val="00A96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70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7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7A"/>
    <w:rPr>
      <w:sz w:val="18"/>
      <w:szCs w:val="18"/>
    </w:rPr>
  </w:style>
  <w:style w:type="table" w:styleId="a5">
    <w:name w:val="Table Grid"/>
    <w:basedOn w:val="a1"/>
    <w:uiPriority w:val="59"/>
    <w:rsid w:val="00A96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70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7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631</Words>
  <Characters>3599</Characters>
  <Application>Microsoft Office Word</Application>
  <DocSecurity>0</DocSecurity>
  <Lines>29</Lines>
  <Paragraphs>8</Paragraphs>
  <ScaleCrop>false</ScaleCrop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11</cp:revision>
  <cp:lastPrinted>2020-06-09T01:24:00Z</cp:lastPrinted>
  <dcterms:created xsi:type="dcterms:W3CDTF">2020-06-09T01:24:00Z</dcterms:created>
  <dcterms:modified xsi:type="dcterms:W3CDTF">2020-06-18T06:22:00Z</dcterms:modified>
</cp:coreProperties>
</file>